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5B" w:rsidRDefault="00C05FBF">
      <w:r>
        <w:rPr>
          <w:noProof/>
        </w:rPr>
        <w:drawing>
          <wp:inline distT="0" distB="0" distL="0" distR="0" wp14:anchorId="53317009" wp14:editId="3055CB48">
            <wp:extent cx="5943600" cy="464629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r w:rsidR="00D9689A">
        <w:rPr>
          <w:noProof/>
        </w:rPr>
        <w:lastRenderedPageBreak/>
        <w:drawing>
          <wp:inline distT="0" distB="0" distL="0" distR="0" wp14:anchorId="4109C2E3" wp14:editId="3D612FAB">
            <wp:extent cx="5943600" cy="4381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40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9A"/>
    <w:rsid w:val="0040645B"/>
    <w:rsid w:val="00552EA8"/>
    <w:rsid w:val="00C05FBF"/>
    <w:rsid w:val="00D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275E6-72A3-4C18-80B2-3BAA13A4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Box%20Sync\Benchmarks\Omb\version2\Benchmar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Box%20Sync\Benchmarks\Omb\version2\Benchmar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OpenMPI Java Vs C Microbenchmarks with IB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90093195044677E-2"/>
          <c:y val="8.570769901476076E-2"/>
          <c:w val="0.88622553880808042"/>
          <c:h val="0.81521341998179009"/>
        </c:manualLayout>
      </c:layout>
      <c:lineChart>
        <c:grouping val="standard"/>
        <c:varyColors val="0"/>
        <c:ser>
          <c:idx val="0"/>
          <c:order val="0"/>
          <c:tx>
            <c:v>SendReceive OMPI Java</c:v>
          </c:tx>
          <c:spPr>
            <a:ln w="12700" cap="rnd">
              <a:solidFill>
                <a:srgbClr val="0066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006600"/>
              </a:solidFill>
              <a:ln w="9525">
                <a:noFill/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All!$D$5:$D$26</c:f>
              <c:numCache>
                <c:formatCode>General</c:formatCode>
                <c:ptCount val="22"/>
                <c:pt idx="0">
                  <c:v>2.8825000000000003</c:v>
                </c:pt>
                <c:pt idx="1">
                  <c:v>2.1975000000000002</c:v>
                </c:pt>
                <c:pt idx="2">
                  <c:v>2.1375000000000002</c:v>
                </c:pt>
                <c:pt idx="3">
                  <c:v>2.13</c:v>
                </c:pt>
                <c:pt idx="4">
                  <c:v>2.3174999999999999</c:v>
                </c:pt>
                <c:pt idx="5">
                  <c:v>2.165</c:v>
                </c:pt>
                <c:pt idx="6">
                  <c:v>2.2200000000000002</c:v>
                </c:pt>
                <c:pt idx="7">
                  <c:v>2.355</c:v>
                </c:pt>
                <c:pt idx="8">
                  <c:v>3.87</c:v>
                </c:pt>
                <c:pt idx="9">
                  <c:v>4.9725000000000001</c:v>
                </c:pt>
                <c:pt idx="10">
                  <c:v>4.8625000000000007</c:v>
                </c:pt>
                <c:pt idx="11">
                  <c:v>4.7249999999999996</c:v>
                </c:pt>
                <c:pt idx="12">
                  <c:v>6.1724999999999994</c:v>
                </c:pt>
                <c:pt idx="13">
                  <c:v>7.66</c:v>
                </c:pt>
                <c:pt idx="14">
                  <c:v>10.635</c:v>
                </c:pt>
                <c:pt idx="15">
                  <c:v>22.005000000000003</c:v>
                </c:pt>
                <c:pt idx="16">
                  <c:v>34.534999999999997</c:v>
                </c:pt>
                <c:pt idx="17">
                  <c:v>58.64</c:v>
                </c:pt>
                <c:pt idx="18">
                  <c:v>94.89</c:v>
                </c:pt>
                <c:pt idx="19">
                  <c:v>164.07499999999999</c:v>
                </c:pt>
                <c:pt idx="20">
                  <c:v>299.36500000000001</c:v>
                </c:pt>
                <c:pt idx="21">
                  <c:v>503.64750000000004</c:v>
                </c:pt>
              </c:numCache>
            </c:numRef>
          </c:val>
          <c:smooth val="0"/>
        </c:ser>
        <c:ser>
          <c:idx val="8"/>
          <c:order val="1"/>
          <c:tx>
            <c:v>SendReceive FMPJ</c:v>
          </c:tx>
          <c:spPr>
            <a:ln w="12700" cap="rnd">
              <a:solidFill>
                <a:schemeClr val="accent3">
                  <a:lumMod val="60000"/>
                </a:schemeClr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rgbClr val="006600"/>
              </a:solidFill>
              <a:ln w="9525">
                <a:noFill/>
              </a:ln>
              <a:effectLst/>
            </c:spPr>
          </c:marker>
          <c:val>
            <c:numRef>
              <c:f>All!$C$5:$C$26</c:f>
              <c:numCache>
                <c:formatCode>General</c:formatCode>
                <c:ptCount val="22"/>
                <c:pt idx="0">
                  <c:v>3.4949999999999997</c:v>
                </c:pt>
                <c:pt idx="1">
                  <c:v>2.6274999999999999</c:v>
                </c:pt>
                <c:pt idx="2">
                  <c:v>5.5475000000000003</c:v>
                </c:pt>
                <c:pt idx="3">
                  <c:v>3.6924999999999999</c:v>
                </c:pt>
                <c:pt idx="4">
                  <c:v>3.0474999999999994</c:v>
                </c:pt>
                <c:pt idx="5">
                  <c:v>2.4250000000000003</c:v>
                </c:pt>
                <c:pt idx="6">
                  <c:v>2.4775</c:v>
                </c:pt>
                <c:pt idx="7">
                  <c:v>2.5875000000000004</c:v>
                </c:pt>
                <c:pt idx="8">
                  <c:v>2.7075</c:v>
                </c:pt>
                <c:pt idx="9">
                  <c:v>3.5</c:v>
                </c:pt>
                <c:pt idx="10">
                  <c:v>3.9824999999999999</c:v>
                </c:pt>
                <c:pt idx="11">
                  <c:v>4.9850000000000003</c:v>
                </c:pt>
                <c:pt idx="12">
                  <c:v>6.4275000000000002</c:v>
                </c:pt>
                <c:pt idx="13">
                  <c:v>7.9525000000000006</c:v>
                </c:pt>
                <c:pt idx="14">
                  <c:v>10.9725</c:v>
                </c:pt>
                <c:pt idx="15">
                  <c:v>17.3325</c:v>
                </c:pt>
                <c:pt idx="16">
                  <c:v>29.087500000000002</c:v>
                </c:pt>
                <c:pt idx="17">
                  <c:v>53.79</c:v>
                </c:pt>
                <c:pt idx="18">
                  <c:v>75.852499999999992</c:v>
                </c:pt>
                <c:pt idx="19">
                  <c:v>142.43</c:v>
                </c:pt>
                <c:pt idx="20">
                  <c:v>276.53499999999997</c:v>
                </c:pt>
                <c:pt idx="21">
                  <c:v>544.13749999999993</c:v>
                </c:pt>
              </c:numCache>
            </c:numRef>
          </c:val>
          <c:smooth val="0"/>
        </c:ser>
        <c:ser>
          <c:idx val="1"/>
          <c:order val="2"/>
          <c:tx>
            <c:v>SendReceive OMPI C</c:v>
          </c:tx>
          <c:spPr>
            <a:ln w="9525" cap="rnd">
              <a:solidFill>
                <a:srgbClr val="0066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rgbClr val="006600"/>
                </a:solidFill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All!$E$5:$E$26</c:f>
              <c:numCache>
                <c:formatCode>General</c:formatCode>
                <c:ptCount val="22"/>
                <c:pt idx="0">
                  <c:v>1.885</c:v>
                </c:pt>
                <c:pt idx="1">
                  <c:v>1.9299999999999997</c:v>
                </c:pt>
                <c:pt idx="2">
                  <c:v>1.9299999999999997</c:v>
                </c:pt>
                <c:pt idx="3">
                  <c:v>1.9299999999999997</c:v>
                </c:pt>
                <c:pt idx="4">
                  <c:v>1.9649999999999999</c:v>
                </c:pt>
                <c:pt idx="5">
                  <c:v>1.9775</c:v>
                </c:pt>
                <c:pt idx="6">
                  <c:v>2.0149999999999997</c:v>
                </c:pt>
                <c:pt idx="7">
                  <c:v>2.1800000000000002</c:v>
                </c:pt>
                <c:pt idx="8">
                  <c:v>3.3174999999999999</c:v>
                </c:pt>
                <c:pt idx="9">
                  <c:v>3.5249999999999999</c:v>
                </c:pt>
                <c:pt idx="10">
                  <c:v>3.86</c:v>
                </c:pt>
                <c:pt idx="11">
                  <c:v>4.5449999999999999</c:v>
                </c:pt>
                <c:pt idx="12">
                  <c:v>5.9475000000000007</c:v>
                </c:pt>
                <c:pt idx="13">
                  <c:v>7.4275000000000002</c:v>
                </c:pt>
                <c:pt idx="14">
                  <c:v>10.309999999999999</c:v>
                </c:pt>
                <c:pt idx="15">
                  <c:v>15.51</c:v>
                </c:pt>
                <c:pt idx="16">
                  <c:v>23.96</c:v>
                </c:pt>
                <c:pt idx="17">
                  <c:v>40.732500000000002</c:v>
                </c:pt>
                <c:pt idx="18">
                  <c:v>74.057500000000005</c:v>
                </c:pt>
                <c:pt idx="19">
                  <c:v>141.08999999999997</c:v>
                </c:pt>
                <c:pt idx="20">
                  <c:v>274.6875</c:v>
                </c:pt>
                <c:pt idx="21">
                  <c:v>542.59</c:v>
                </c:pt>
              </c:numCache>
            </c:numRef>
          </c:val>
          <c:smooth val="0"/>
        </c:ser>
        <c:ser>
          <c:idx val="2"/>
          <c:order val="3"/>
          <c:tx>
            <c:v>AllReduce OMPI Java</c:v>
          </c:tx>
          <c:spPr>
            <a:ln w="12700" cap="rnd">
              <a:solidFill>
                <a:srgbClr val="8B02A6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8B02A6"/>
              </a:solidFill>
              <a:ln w="9525">
                <a:noFill/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All!$G$5:$G$26</c:f>
              <c:numCache>
                <c:formatCode>General</c:formatCode>
                <c:ptCount val="22"/>
                <c:pt idx="3">
                  <c:v>13.453565537929501</c:v>
                </c:pt>
                <c:pt idx="4">
                  <c:v>10.93088462948794</c:v>
                </c:pt>
                <c:pt idx="5">
                  <c:v>10.544399730861141</c:v>
                </c:pt>
                <c:pt idx="6">
                  <c:v>11.533836834132654</c:v>
                </c:pt>
                <c:pt idx="7">
                  <c:v>12.782510370016059</c:v>
                </c:pt>
                <c:pt idx="8">
                  <c:v>15.143607743084374</c:v>
                </c:pt>
                <c:pt idx="9">
                  <c:v>15.969090163707676</c:v>
                </c:pt>
                <c:pt idx="10">
                  <c:v>17.610505223274199</c:v>
                </c:pt>
                <c:pt idx="11">
                  <c:v>21.622278727590974</c:v>
                </c:pt>
                <c:pt idx="12">
                  <c:v>30.280507169663849</c:v>
                </c:pt>
                <c:pt idx="13">
                  <c:v>47.109980136156054</c:v>
                </c:pt>
                <c:pt idx="14">
                  <c:v>79.738038592040368</c:v>
                </c:pt>
                <c:pt idx="15">
                  <c:v>281.43809549510433</c:v>
                </c:pt>
                <c:pt idx="16">
                  <c:v>329.92471102625098</c:v>
                </c:pt>
                <c:pt idx="17">
                  <c:v>421.4668273925775</c:v>
                </c:pt>
                <c:pt idx="18">
                  <c:v>680.01517094671624</c:v>
                </c:pt>
                <c:pt idx="19">
                  <c:v>1228.9517838507868</c:v>
                </c:pt>
                <c:pt idx="20">
                  <c:v>2489.0992511063778</c:v>
                </c:pt>
                <c:pt idx="21">
                  <c:v>4832.6750658452447</c:v>
                </c:pt>
              </c:numCache>
            </c:numRef>
          </c:val>
          <c:smooth val="0"/>
        </c:ser>
        <c:ser>
          <c:idx val="9"/>
          <c:order val="4"/>
          <c:tx>
            <c:v>AllReduce FMPJ</c:v>
          </c:tx>
          <c:spPr>
            <a:ln w="12700" cap="rnd">
              <a:solidFill>
                <a:srgbClr val="8B02A6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rgbClr val="8B02A6"/>
              </a:solidFill>
              <a:ln w="9525">
                <a:noFill/>
              </a:ln>
              <a:effectLst/>
            </c:spPr>
          </c:marker>
          <c:val>
            <c:numRef>
              <c:f>All!$F$5:$F$26</c:f>
              <c:numCache>
                <c:formatCode>General</c:formatCode>
                <c:ptCount val="22"/>
                <c:pt idx="3">
                  <c:v>267.26508212550453</c:v>
                </c:pt>
                <c:pt idx="4">
                  <c:v>148.2522968794909</c:v>
                </c:pt>
                <c:pt idx="5">
                  <c:v>74.10784756939367</c:v>
                </c:pt>
                <c:pt idx="6">
                  <c:v>46.845445641338252</c:v>
                </c:pt>
                <c:pt idx="7">
                  <c:v>208.73562514498167</c:v>
                </c:pt>
                <c:pt idx="8">
                  <c:v>62.034824115926249</c:v>
                </c:pt>
                <c:pt idx="9">
                  <c:v>48.333124880173202</c:v>
                </c:pt>
                <c:pt idx="10">
                  <c:v>64.302292939828249</c:v>
                </c:pt>
                <c:pt idx="11">
                  <c:v>67.368573972089251</c:v>
                </c:pt>
                <c:pt idx="12">
                  <c:v>99.581402208059274</c:v>
                </c:pt>
                <c:pt idx="13">
                  <c:v>124.79727724485166</c:v>
                </c:pt>
                <c:pt idx="14">
                  <c:v>255.53634747257075</c:v>
                </c:pt>
                <c:pt idx="15">
                  <c:v>287.41482403620421</c:v>
                </c:pt>
                <c:pt idx="16">
                  <c:v>432.49132468963523</c:v>
                </c:pt>
                <c:pt idx="17">
                  <c:v>747.03613114251971</c:v>
                </c:pt>
                <c:pt idx="18">
                  <c:v>2267.2479291759319</c:v>
                </c:pt>
                <c:pt idx="19">
                  <c:v>3985.7255854985824</c:v>
                </c:pt>
                <c:pt idx="20">
                  <c:v>5982.060038199952</c:v>
                </c:pt>
                <c:pt idx="21">
                  <c:v>10312.084881152256</c:v>
                </c:pt>
              </c:numCache>
            </c:numRef>
          </c:val>
          <c:smooth val="0"/>
        </c:ser>
        <c:ser>
          <c:idx val="3"/>
          <c:order val="5"/>
          <c:tx>
            <c:v>AllReduce OMPI C</c:v>
          </c:tx>
          <c:spPr>
            <a:ln w="9525" cap="rnd">
              <a:solidFill>
                <a:srgbClr val="8B02A6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rgbClr val="8B02A6"/>
                </a:solidFill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All!$H$5:$H$26</c:f>
              <c:numCache>
                <c:formatCode>General</c:formatCode>
                <c:ptCount val="22"/>
                <c:pt idx="3">
                  <c:v>9.7899999999999991</c:v>
                </c:pt>
                <c:pt idx="4">
                  <c:v>9.817499999999999</c:v>
                </c:pt>
                <c:pt idx="5">
                  <c:v>9.9499999999999993</c:v>
                </c:pt>
                <c:pt idx="6">
                  <c:v>10.102500000000001</c:v>
                </c:pt>
                <c:pt idx="7">
                  <c:v>10.66</c:v>
                </c:pt>
                <c:pt idx="8">
                  <c:v>14.629999999999999</c:v>
                </c:pt>
                <c:pt idx="9">
                  <c:v>15.522500000000001</c:v>
                </c:pt>
                <c:pt idx="10">
                  <c:v>17.135000000000002</c:v>
                </c:pt>
                <c:pt idx="11">
                  <c:v>21.07</c:v>
                </c:pt>
                <c:pt idx="12">
                  <c:v>29.795000000000002</c:v>
                </c:pt>
                <c:pt idx="13">
                  <c:v>46.457499999999996</c:v>
                </c:pt>
                <c:pt idx="14">
                  <c:v>79.094999999999999</c:v>
                </c:pt>
                <c:pt idx="15">
                  <c:v>279.6875</c:v>
                </c:pt>
                <c:pt idx="16">
                  <c:v>328.27249999999998</c:v>
                </c:pt>
                <c:pt idx="17">
                  <c:v>418.63499999999999</c:v>
                </c:pt>
                <c:pt idx="18">
                  <c:v>645.32999999999993</c:v>
                </c:pt>
                <c:pt idx="19">
                  <c:v>1214.7175</c:v>
                </c:pt>
                <c:pt idx="20">
                  <c:v>2510.66</c:v>
                </c:pt>
                <c:pt idx="21">
                  <c:v>5204.1575000000003</c:v>
                </c:pt>
              </c:numCache>
            </c:numRef>
          </c:val>
          <c:smooth val="0"/>
        </c:ser>
        <c:ser>
          <c:idx val="4"/>
          <c:order val="6"/>
          <c:tx>
            <c:v>Broadcast OMPI Java</c:v>
          </c:tx>
          <c:spPr>
            <a:ln w="12700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All!$J$5:$J$26</c:f>
              <c:numCache>
                <c:formatCode>General</c:formatCode>
                <c:ptCount val="22"/>
                <c:pt idx="1">
                  <c:v>7.9614529386162722</c:v>
                </c:pt>
                <c:pt idx="2">
                  <c:v>7.9598845914006233</c:v>
                </c:pt>
                <c:pt idx="3">
                  <c:v>7.9877590760588593</c:v>
                </c:pt>
                <c:pt idx="4">
                  <c:v>8.86305235326288</c:v>
                </c:pt>
                <c:pt idx="5">
                  <c:v>8.0506717786192858</c:v>
                </c:pt>
                <c:pt idx="6">
                  <c:v>8.0965990200638736</c:v>
                </c:pt>
                <c:pt idx="7">
                  <c:v>8.3443839102983421</c:v>
                </c:pt>
                <c:pt idx="8">
                  <c:v>10.601884685456705</c:v>
                </c:pt>
                <c:pt idx="9">
                  <c:v>10.970784351229618</c:v>
                </c:pt>
                <c:pt idx="10">
                  <c:v>11.563495732843833</c:v>
                </c:pt>
                <c:pt idx="11">
                  <c:v>12.93829362839455</c:v>
                </c:pt>
                <c:pt idx="12">
                  <c:v>18.494888208806451</c:v>
                </c:pt>
                <c:pt idx="13">
                  <c:v>21.8727402389049</c:v>
                </c:pt>
                <c:pt idx="14">
                  <c:v>28.263242915272652</c:v>
                </c:pt>
                <c:pt idx="15">
                  <c:v>40.835123509168575</c:v>
                </c:pt>
                <c:pt idx="16">
                  <c:v>83.749368786811601</c:v>
                </c:pt>
                <c:pt idx="17">
                  <c:v>151.63147822022398</c:v>
                </c:pt>
                <c:pt idx="18">
                  <c:v>281.179687008261</c:v>
                </c:pt>
                <c:pt idx="19">
                  <c:v>542.81438700854733</c:v>
                </c:pt>
                <c:pt idx="20">
                  <c:v>933.34024772047769</c:v>
                </c:pt>
                <c:pt idx="21">
                  <c:v>1967.4229901283948</c:v>
                </c:pt>
              </c:numCache>
            </c:numRef>
          </c:val>
          <c:smooth val="0"/>
        </c:ser>
        <c:ser>
          <c:idx val="10"/>
          <c:order val="7"/>
          <c:tx>
            <c:v>Broadcast FMPJ</c:v>
          </c:tx>
          <c:spPr>
            <a:ln w="9525" cap="rnd">
              <a:solidFill>
                <a:srgbClr val="C00000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val>
            <c:numRef>
              <c:f>All!$I$5:$I$26</c:f>
              <c:numCache>
                <c:formatCode>General</c:formatCode>
                <c:ptCount val="22"/>
                <c:pt idx="1">
                  <c:v>8.6697298952458155</c:v>
                </c:pt>
                <c:pt idx="2">
                  <c:v>129.98602023117192</c:v>
                </c:pt>
                <c:pt idx="3">
                  <c:v>8.9592697827356176</c:v>
                </c:pt>
                <c:pt idx="4">
                  <c:v>7.3090701612272753</c:v>
                </c:pt>
                <c:pt idx="5">
                  <c:v>5.3812305209248681</c:v>
                </c:pt>
                <c:pt idx="6">
                  <c:v>5.4570115735259588</c:v>
                </c:pt>
                <c:pt idx="7">
                  <c:v>6.63110948471512</c:v>
                </c:pt>
                <c:pt idx="8">
                  <c:v>7.8502614524040775</c:v>
                </c:pt>
                <c:pt idx="9">
                  <c:v>8.5797382876080164</c:v>
                </c:pt>
                <c:pt idx="10">
                  <c:v>10.030692209056681</c:v>
                </c:pt>
                <c:pt idx="11">
                  <c:v>12.382300237277333</c:v>
                </c:pt>
                <c:pt idx="12">
                  <c:v>17.123370838362426</c:v>
                </c:pt>
                <c:pt idx="13">
                  <c:v>21.725222831264524</c:v>
                </c:pt>
                <c:pt idx="14">
                  <c:v>34.88533193558392</c:v>
                </c:pt>
                <c:pt idx="15">
                  <c:v>51.517344604690123</c:v>
                </c:pt>
                <c:pt idx="16">
                  <c:v>99.229571251271153</c:v>
                </c:pt>
                <c:pt idx="17">
                  <c:v>244.16796827153976</c:v>
                </c:pt>
                <c:pt idx="18">
                  <c:v>347.35120989353123</c:v>
                </c:pt>
                <c:pt idx="19">
                  <c:v>654.65777393455892</c:v>
                </c:pt>
                <c:pt idx="20">
                  <c:v>1273.5578113915803</c:v>
                </c:pt>
                <c:pt idx="21">
                  <c:v>2542.7925400526801</c:v>
                </c:pt>
              </c:numCache>
            </c:numRef>
          </c:val>
          <c:smooth val="0"/>
        </c:ser>
        <c:ser>
          <c:idx val="5"/>
          <c:order val="8"/>
          <c:tx>
            <c:v>Broadcast OMPI C</c:v>
          </c:tx>
          <c:spPr>
            <a:ln w="952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rgbClr val="C00000"/>
                </a:solidFill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All!$K$5:$K$26</c:f>
              <c:numCache>
                <c:formatCode>General</c:formatCode>
                <c:ptCount val="22"/>
                <c:pt idx="1">
                  <c:v>7.6024999999999991</c:v>
                </c:pt>
                <c:pt idx="2">
                  <c:v>7.65</c:v>
                </c:pt>
                <c:pt idx="3">
                  <c:v>7.6225000000000005</c:v>
                </c:pt>
                <c:pt idx="4">
                  <c:v>7.73</c:v>
                </c:pt>
                <c:pt idx="5">
                  <c:v>7.745000000000001</c:v>
                </c:pt>
                <c:pt idx="6">
                  <c:v>7.9474999999999998</c:v>
                </c:pt>
                <c:pt idx="7">
                  <c:v>8.1550000000000011</c:v>
                </c:pt>
                <c:pt idx="8">
                  <c:v>10.399999999999999</c:v>
                </c:pt>
                <c:pt idx="9">
                  <c:v>10.805</c:v>
                </c:pt>
                <c:pt idx="10">
                  <c:v>11.362500000000001</c:v>
                </c:pt>
                <c:pt idx="11">
                  <c:v>12.737500000000001</c:v>
                </c:pt>
                <c:pt idx="12">
                  <c:v>17.974999999999998</c:v>
                </c:pt>
                <c:pt idx="13">
                  <c:v>21.81</c:v>
                </c:pt>
                <c:pt idx="14">
                  <c:v>28.182499999999997</c:v>
                </c:pt>
                <c:pt idx="15">
                  <c:v>40.302499999999995</c:v>
                </c:pt>
                <c:pt idx="16">
                  <c:v>80.552499999999995</c:v>
                </c:pt>
                <c:pt idx="17">
                  <c:v>148.9025</c:v>
                </c:pt>
                <c:pt idx="18">
                  <c:v>278.61</c:v>
                </c:pt>
                <c:pt idx="19">
                  <c:v>532.50250000000005</c:v>
                </c:pt>
                <c:pt idx="20">
                  <c:v>926.21</c:v>
                </c:pt>
                <c:pt idx="21">
                  <c:v>1970.3775000000001</c:v>
                </c:pt>
              </c:numCache>
            </c:numRef>
          </c:val>
          <c:smooth val="0"/>
        </c:ser>
        <c:ser>
          <c:idx val="6"/>
          <c:order val="9"/>
          <c:tx>
            <c:v>AllGather OMPI Java</c:v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All!$M$5:$M$26</c:f>
              <c:numCache>
                <c:formatCode>0.00</c:formatCode>
                <c:ptCount val="22"/>
                <c:pt idx="1">
                  <c:v>9.8883481696247806</c:v>
                </c:pt>
                <c:pt idx="2">
                  <c:v>11.296472512185566</c:v>
                </c:pt>
                <c:pt idx="3">
                  <c:v>9.9621061235666044</c:v>
                </c:pt>
                <c:pt idx="4">
                  <c:v>11.224783957004503</c:v>
                </c:pt>
                <c:pt idx="5">
                  <c:v>10.693019255995704</c:v>
                </c:pt>
                <c:pt idx="6">
                  <c:v>12.130144983530013</c:v>
                </c:pt>
                <c:pt idx="7">
                  <c:v>14.059178531169826</c:v>
                </c:pt>
                <c:pt idx="8">
                  <c:v>16.968913376331276</c:v>
                </c:pt>
                <c:pt idx="9">
                  <c:v>21.042050793766926</c:v>
                </c:pt>
                <c:pt idx="10">
                  <c:v>30.340377241372998</c:v>
                </c:pt>
                <c:pt idx="11">
                  <c:v>98.979676142334824</c:v>
                </c:pt>
                <c:pt idx="12">
                  <c:v>195.45552786439632</c:v>
                </c:pt>
                <c:pt idx="13">
                  <c:v>370.28319481760116</c:v>
                </c:pt>
                <c:pt idx="14">
                  <c:v>830.97661752253646</c:v>
                </c:pt>
                <c:pt idx="15">
                  <c:v>1549.8978830873948</c:v>
                </c:pt>
                <c:pt idx="16">
                  <c:v>3360.3680972009879</c:v>
                </c:pt>
                <c:pt idx="17">
                  <c:v>6569.2372061312044</c:v>
                </c:pt>
                <c:pt idx="18">
                  <c:v>12404.429344460343</c:v>
                </c:pt>
                <c:pt idx="19">
                  <c:v>24691.589223220919</c:v>
                </c:pt>
                <c:pt idx="20">
                  <c:v>48477.507736533851</c:v>
                </c:pt>
                <c:pt idx="21">
                  <c:v>103917.21224412316</c:v>
                </c:pt>
              </c:numCache>
            </c:numRef>
          </c:val>
          <c:smooth val="0"/>
        </c:ser>
        <c:ser>
          <c:idx val="11"/>
          <c:order val="10"/>
          <c:tx>
            <c:v>AllGather FMPJ</c:v>
          </c:tx>
          <c:spPr>
            <a:ln w="952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noFill/>
              </a:ln>
              <a:effectLst/>
            </c:spPr>
          </c:marker>
          <c:val>
            <c:numRef>
              <c:f>All!$L$5:$L$26</c:f>
              <c:numCache>
                <c:formatCode>General</c:formatCode>
                <c:ptCount val="22"/>
                <c:pt idx="1">
                  <c:v>86.186515795816234</c:v>
                </c:pt>
                <c:pt idx="2">
                  <c:v>342.61978880749444</c:v>
                </c:pt>
                <c:pt idx="3">
                  <c:v>43.597265638709302</c:v>
                </c:pt>
                <c:pt idx="4">
                  <c:v>69.078124940460597</c:v>
                </c:pt>
                <c:pt idx="5">
                  <c:v>42.845375059641775</c:v>
                </c:pt>
                <c:pt idx="6">
                  <c:v>41.032000044196927</c:v>
                </c:pt>
                <c:pt idx="7">
                  <c:v>49.707613211921796</c:v>
                </c:pt>
                <c:pt idx="8">
                  <c:v>52.369960789292023</c:v>
                </c:pt>
                <c:pt idx="9">
                  <c:v>60.069327966630048</c:v>
                </c:pt>
                <c:pt idx="10">
                  <c:v>78.999046760145518</c:v>
                </c:pt>
                <c:pt idx="11">
                  <c:v>111.78860494464958</c:v>
                </c:pt>
                <c:pt idx="12">
                  <c:v>216.4203943539176</c:v>
                </c:pt>
                <c:pt idx="13">
                  <c:v>456.67128892455264</c:v>
                </c:pt>
                <c:pt idx="14">
                  <c:v>796.54525377009099</c:v>
                </c:pt>
                <c:pt idx="15">
                  <c:v>1168.084063001513</c:v>
                </c:pt>
                <c:pt idx="16">
                  <c:v>2268.7813671700451</c:v>
                </c:pt>
                <c:pt idx="17">
                  <c:v>4646.3064066756397</c:v>
                </c:pt>
                <c:pt idx="18">
                  <c:v>8727.5726561165284</c:v>
                </c:pt>
                <c:pt idx="19">
                  <c:v>16901.397421056532</c:v>
                </c:pt>
                <c:pt idx="20">
                  <c:v>33440.331718543333</c:v>
                </c:pt>
                <c:pt idx="21">
                  <c:v>66639.774883165024</c:v>
                </c:pt>
              </c:numCache>
            </c:numRef>
          </c:val>
          <c:smooth val="0"/>
        </c:ser>
        <c:ser>
          <c:idx val="7"/>
          <c:order val="11"/>
          <c:tx>
            <c:v>AllGather OMPI C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All!$N$5:$N$26</c:f>
              <c:numCache>
                <c:formatCode>0.00</c:formatCode>
                <c:ptCount val="22"/>
                <c:pt idx="1">
                  <c:v>9.379999999999999</c:v>
                </c:pt>
                <c:pt idx="2">
                  <c:v>9.3925000000000001</c:v>
                </c:pt>
                <c:pt idx="3">
                  <c:v>9.5925000000000011</c:v>
                </c:pt>
                <c:pt idx="4">
                  <c:v>9.8475000000000001</c:v>
                </c:pt>
                <c:pt idx="5">
                  <c:v>10.344999999999999</c:v>
                </c:pt>
                <c:pt idx="6">
                  <c:v>11.805</c:v>
                </c:pt>
                <c:pt idx="7">
                  <c:v>13.64</c:v>
                </c:pt>
                <c:pt idx="8">
                  <c:v>16.649999999999999</c:v>
                </c:pt>
                <c:pt idx="9">
                  <c:v>20.487500000000001</c:v>
                </c:pt>
                <c:pt idx="10">
                  <c:v>29.817500000000003</c:v>
                </c:pt>
                <c:pt idx="11">
                  <c:v>98.452500000000001</c:v>
                </c:pt>
                <c:pt idx="12">
                  <c:v>194.55250000000001</c:v>
                </c:pt>
                <c:pt idx="13">
                  <c:v>370.39750000000004</c:v>
                </c:pt>
                <c:pt idx="14">
                  <c:v>922.05000000000007</c:v>
                </c:pt>
                <c:pt idx="15">
                  <c:v>1792.4575</c:v>
                </c:pt>
                <c:pt idx="16">
                  <c:v>3556.04</c:v>
                </c:pt>
                <c:pt idx="17">
                  <c:v>6591.5224999999991</c:v>
                </c:pt>
                <c:pt idx="18">
                  <c:v>12944.862499999999</c:v>
                </c:pt>
                <c:pt idx="19">
                  <c:v>24855.855000000003</c:v>
                </c:pt>
                <c:pt idx="20">
                  <c:v>46792.807499999995</c:v>
                </c:pt>
                <c:pt idx="21">
                  <c:v>91303.907500000001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4150720"/>
        <c:axId val="444154080"/>
      </c:lineChart>
      <c:catAx>
        <c:axId val="444150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Message Size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54080"/>
        <c:crosses val="autoZero"/>
        <c:auto val="1"/>
        <c:lblAlgn val="ctr"/>
        <c:lblOffset val="100"/>
        <c:noMultiLvlLbl val="0"/>
      </c:catAx>
      <c:valAx>
        <c:axId val="444154080"/>
        <c:scaling>
          <c:logBase val="10"/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In Log Scale (us)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50720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0821940433186034"/>
          <c:y val="0.1074516314272177"/>
          <c:w val="0.78199761087556363"/>
          <c:h val="0.14846966588329821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OpenMPI Java Vs C Microbenchmarks with IB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90093195044677E-2"/>
          <c:y val="8.570769901476076E-2"/>
          <c:w val="0.88622553880808042"/>
          <c:h val="0.81521341998179009"/>
        </c:manualLayout>
      </c:layout>
      <c:lineChart>
        <c:grouping val="standard"/>
        <c:varyColors val="0"/>
        <c:ser>
          <c:idx val="0"/>
          <c:order val="0"/>
          <c:tx>
            <c:v>SendReceive Java</c:v>
          </c:tx>
          <c:spPr>
            <a:ln w="12700" cap="rnd">
              <a:solidFill>
                <a:srgbClr val="8B02A6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8B02A6"/>
              </a:solidFill>
              <a:ln w="9525">
                <a:noFill/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All!$C$5:$C$26</c:f>
              <c:numCache>
                <c:formatCode>General</c:formatCode>
                <c:ptCount val="22"/>
                <c:pt idx="0">
                  <c:v>2.8825000000000003</c:v>
                </c:pt>
                <c:pt idx="1">
                  <c:v>2.1975000000000002</c:v>
                </c:pt>
                <c:pt idx="2">
                  <c:v>2.1375000000000002</c:v>
                </c:pt>
                <c:pt idx="3">
                  <c:v>2.13</c:v>
                </c:pt>
                <c:pt idx="4">
                  <c:v>2.3174999999999999</c:v>
                </c:pt>
                <c:pt idx="5">
                  <c:v>2.165</c:v>
                </c:pt>
                <c:pt idx="6">
                  <c:v>2.2200000000000002</c:v>
                </c:pt>
                <c:pt idx="7">
                  <c:v>2.355</c:v>
                </c:pt>
                <c:pt idx="8">
                  <c:v>3.87</c:v>
                </c:pt>
                <c:pt idx="9">
                  <c:v>4.9725000000000001</c:v>
                </c:pt>
                <c:pt idx="10">
                  <c:v>4.8625000000000007</c:v>
                </c:pt>
                <c:pt idx="11">
                  <c:v>4.7249999999999996</c:v>
                </c:pt>
                <c:pt idx="12">
                  <c:v>6.1724999999999994</c:v>
                </c:pt>
                <c:pt idx="13">
                  <c:v>7.66</c:v>
                </c:pt>
                <c:pt idx="14">
                  <c:v>10.635</c:v>
                </c:pt>
                <c:pt idx="15">
                  <c:v>22.005000000000003</c:v>
                </c:pt>
                <c:pt idx="16">
                  <c:v>34.534999999999997</c:v>
                </c:pt>
                <c:pt idx="17">
                  <c:v>58.64</c:v>
                </c:pt>
                <c:pt idx="18">
                  <c:v>94.89</c:v>
                </c:pt>
                <c:pt idx="19">
                  <c:v>164.07499999999999</c:v>
                </c:pt>
                <c:pt idx="20">
                  <c:v>299.36500000000001</c:v>
                </c:pt>
                <c:pt idx="21">
                  <c:v>503.64750000000004</c:v>
                </c:pt>
              </c:numCache>
            </c:numRef>
          </c:val>
          <c:smooth val="0"/>
        </c:ser>
        <c:ser>
          <c:idx val="1"/>
          <c:order val="1"/>
          <c:tx>
            <c:v>SendReceive C</c:v>
          </c:tx>
          <c:spPr>
            <a:ln w="952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All!$D$5:$D$26</c:f>
              <c:numCache>
                <c:formatCode>General</c:formatCode>
                <c:ptCount val="22"/>
                <c:pt idx="0">
                  <c:v>1.885</c:v>
                </c:pt>
                <c:pt idx="1">
                  <c:v>1.9299999999999997</c:v>
                </c:pt>
                <c:pt idx="2">
                  <c:v>1.9299999999999997</c:v>
                </c:pt>
                <c:pt idx="3">
                  <c:v>1.9299999999999997</c:v>
                </c:pt>
                <c:pt idx="4">
                  <c:v>1.9649999999999999</c:v>
                </c:pt>
                <c:pt idx="5">
                  <c:v>1.9775</c:v>
                </c:pt>
                <c:pt idx="6">
                  <c:v>2.0149999999999997</c:v>
                </c:pt>
                <c:pt idx="7">
                  <c:v>2.1800000000000002</c:v>
                </c:pt>
                <c:pt idx="8">
                  <c:v>3.3174999999999999</c:v>
                </c:pt>
                <c:pt idx="9">
                  <c:v>3.5249999999999999</c:v>
                </c:pt>
                <c:pt idx="10">
                  <c:v>3.86</c:v>
                </c:pt>
                <c:pt idx="11">
                  <c:v>4.5449999999999999</c:v>
                </c:pt>
                <c:pt idx="12">
                  <c:v>5.9475000000000007</c:v>
                </c:pt>
                <c:pt idx="13">
                  <c:v>7.4275000000000002</c:v>
                </c:pt>
                <c:pt idx="14">
                  <c:v>10.309999999999999</c:v>
                </c:pt>
                <c:pt idx="15">
                  <c:v>15.51</c:v>
                </c:pt>
                <c:pt idx="16">
                  <c:v>23.96</c:v>
                </c:pt>
                <c:pt idx="17">
                  <c:v>40.732500000000002</c:v>
                </c:pt>
                <c:pt idx="18">
                  <c:v>74.057500000000005</c:v>
                </c:pt>
                <c:pt idx="19">
                  <c:v>141.08999999999997</c:v>
                </c:pt>
                <c:pt idx="20">
                  <c:v>274.6875</c:v>
                </c:pt>
                <c:pt idx="21">
                  <c:v>542.59</c:v>
                </c:pt>
              </c:numCache>
            </c:numRef>
          </c:val>
          <c:smooth val="0"/>
        </c:ser>
        <c:ser>
          <c:idx val="2"/>
          <c:order val="2"/>
          <c:tx>
            <c:v>AllReduce Java</c:v>
          </c:tx>
          <c:spPr>
            <a:ln w="12700" cap="rnd">
              <a:solidFill>
                <a:srgbClr val="FF01ED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FF01ED"/>
              </a:solidFill>
              <a:ln w="9525">
                <a:noFill/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All!$E$5:$E$26</c:f>
              <c:numCache>
                <c:formatCode>General</c:formatCode>
                <c:ptCount val="22"/>
                <c:pt idx="3">
                  <c:v>13.453565537929501</c:v>
                </c:pt>
                <c:pt idx="4">
                  <c:v>10.93088462948794</c:v>
                </c:pt>
                <c:pt idx="5">
                  <c:v>10.544399730861141</c:v>
                </c:pt>
                <c:pt idx="6">
                  <c:v>11.533836834132654</c:v>
                </c:pt>
                <c:pt idx="7">
                  <c:v>12.782510370016059</c:v>
                </c:pt>
                <c:pt idx="8">
                  <c:v>15.143607743084374</c:v>
                </c:pt>
                <c:pt idx="9">
                  <c:v>15.969090163707676</c:v>
                </c:pt>
                <c:pt idx="10">
                  <c:v>17.610505223274199</c:v>
                </c:pt>
                <c:pt idx="11">
                  <c:v>21.622278727590974</c:v>
                </c:pt>
                <c:pt idx="12">
                  <c:v>30.280507169663849</c:v>
                </c:pt>
                <c:pt idx="13">
                  <c:v>47.109980136156054</c:v>
                </c:pt>
                <c:pt idx="14">
                  <c:v>79.738038592040368</c:v>
                </c:pt>
                <c:pt idx="15">
                  <c:v>281.43809549510433</c:v>
                </c:pt>
                <c:pt idx="16">
                  <c:v>329.92471102625098</c:v>
                </c:pt>
                <c:pt idx="17">
                  <c:v>421.4668273925775</c:v>
                </c:pt>
                <c:pt idx="18">
                  <c:v>680.01517094671624</c:v>
                </c:pt>
                <c:pt idx="19">
                  <c:v>1228.9517838507868</c:v>
                </c:pt>
                <c:pt idx="20">
                  <c:v>2489.0992511063778</c:v>
                </c:pt>
                <c:pt idx="21">
                  <c:v>4832.6750658452447</c:v>
                </c:pt>
              </c:numCache>
            </c:numRef>
          </c:val>
          <c:smooth val="0"/>
        </c:ser>
        <c:ser>
          <c:idx val="3"/>
          <c:order val="3"/>
          <c:tx>
            <c:v>AllReduce C</c:v>
          </c:tx>
          <c:spPr>
            <a:ln w="9525" cap="rnd">
              <a:solidFill>
                <a:srgbClr val="8666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rgbClr val="866600"/>
                </a:solidFill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All!$F$5:$F$26</c:f>
              <c:numCache>
                <c:formatCode>General</c:formatCode>
                <c:ptCount val="22"/>
                <c:pt idx="3">
                  <c:v>9.7899999999999991</c:v>
                </c:pt>
                <c:pt idx="4">
                  <c:v>9.817499999999999</c:v>
                </c:pt>
                <c:pt idx="5">
                  <c:v>9.9499999999999993</c:v>
                </c:pt>
                <c:pt idx="6">
                  <c:v>10.102500000000001</c:v>
                </c:pt>
                <c:pt idx="7">
                  <c:v>10.66</c:v>
                </c:pt>
                <c:pt idx="8">
                  <c:v>14.629999999999999</c:v>
                </c:pt>
                <c:pt idx="9">
                  <c:v>15.522500000000001</c:v>
                </c:pt>
                <c:pt idx="10">
                  <c:v>17.135000000000002</c:v>
                </c:pt>
                <c:pt idx="11">
                  <c:v>21.07</c:v>
                </c:pt>
                <c:pt idx="12">
                  <c:v>29.795000000000002</c:v>
                </c:pt>
                <c:pt idx="13">
                  <c:v>46.457499999999996</c:v>
                </c:pt>
                <c:pt idx="14">
                  <c:v>79.094999999999999</c:v>
                </c:pt>
                <c:pt idx="15">
                  <c:v>279.6875</c:v>
                </c:pt>
                <c:pt idx="16">
                  <c:v>328.27249999999998</c:v>
                </c:pt>
                <c:pt idx="17">
                  <c:v>418.63499999999999</c:v>
                </c:pt>
                <c:pt idx="18">
                  <c:v>645.32999999999993</c:v>
                </c:pt>
                <c:pt idx="19">
                  <c:v>1214.7175</c:v>
                </c:pt>
                <c:pt idx="20">
                  <c:v>2510.66</c:v>
                </c:pt>
                <c:pt idx="21">
                  <c:v>5204.1575000000003</c:v>
                </c:pt>
              </c:numCache>
            </c:numRef>
          </c:val>
          <c:smooth val="0"/>
        </c:ser>
        <c:ser>
          <c:idx val="4"/>
          <c:order val="4"/>
          <c:tx>
            <c:v>Broadcast Java</c:v>
          </c:tx>
          <c:spPr>
            <a:ln w="127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7030A0"/>
              </a:solidFill>
              <a:ln w="9525">
                <a:noFill/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All!$G$5:$G$26</c:f>
              <c:numCache>
                <c:formatCode>General</c:formatCode>
                <c:ptCount val="22"/>
                <c:pt idx="1">
                  <c:v>7.9614529386162722</c:v>
                </c:pt>
                <c:pt idx="2">
                  <c:v>7.9598845914006233</c:v>
                </c:pt>
                <c:pt idx="3">
                  <c:v>7.9877590760588593</c:v>
                </c:pt>
                <c:pt idx="4">
                  <c:v>8.86305235326288</c:v>
                </c:pt>
                <c:pt idx="5">
                  <c:v>8.0506717786192858</c:v>
                </c:pt>
                <c:pt idx="6">
                  <c:v>8.0965990200638736</c:v>
                </c:pt>
                <c:pt idx="7">
                  <c:v>8.3443839102983421</c:v>
                </c:pt>
                <c:pt idx="8">
                  <c:v>10.601884685456705</c:v>
                </c:pt>
                <c:pt idx="9">
                  <c:v>10.970784351229618</c:v>
                </c:pt>
                <c:pt idx="10">
                  <c:v>11.563495732843833</c:v>
                </c:pt>
                <c:pt idx="11">
                  <c:v>12.93829362839455</c:v>
                </c:pt>
                <c:pt idx="12">
                  <c:v>18.494888208806451</c:v>
                </c:pt>
                <c:pt idx="13">
                  <c:v>21.8727402389049</c:v>
                </c:pt>
                <c:pt idx="14">
                  <c:v>28.263242915272652</c:v>
                </c:pt>
                <c:pt idx="15">
                  <c:v>40.835123509168575</c:v>
                </c:pt>
                <c:pt idx="16">
                  <c:v>83.749368786811601</c:v>
                </c:pt>
                <c:pt idx="17">
                  <c:v>151.63147822022398</c:v>
                </c:pt>
                <c:pt idx="18">
                  <c:v>281.179687008261</c:v>
                </c:pt>
                <c:pt idx="19">
                  <c:v>542.81438700854733</c:v>
                </c:pt>
                <c:pt idx="20">
                  <c:v>933.34024772047769</c:v>
                </c:pt>
                <c:pt idx="21">
                  <c:v>1967.4229901283948</c:v>
                </c:pt>
              </c:numCache>
            </c:numRef>
          </c:val>
          <c:smooth val="0"/>
        </c:ser>
        <c:ser>
          <c:idx val="5"/>
          <c:order val="5"/>
          <c:tx>
            <c:v>Broadcast C</c:v>
          </c:tx>
          <c:spPr>
            <a:ln w="95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All!$H$5:$H$26</c:f>
              <c:numCache>
                <c:formatCode>General</c:formatCode>
                <c:ptCount val="22"/>
                <c:pt idx="1">
                  <c:v>7.6024999999999991</c:v>
                </c:pt>
                <c:pt idx="2">
                  <c:v>7.65</c:v>
                </c:pt>
                <c:pt idx="3">
                  <c:v>7.6225000000000005</c:v>
                </c:pt>
                <c:pt idx="4">
                  <c:v>7.73</c:v>
                </c:pt>
                <c:pt idx="5">
                  <c:v>7.745000000000001</c:v>
                </c:pt>
                <c:pt idx="6">
                  <c:v>7.9474999999999998</c:v>
                </c:pt>
                <c:pt idx="7">
                  <c:v>8.1550000000000011</c:v>
                </c:pt>
                <c:pt idx="8">
                  <c:v>10.399999999999999</c:v>
                </c:pt>
                <c:pt idx="9">
                  <c:v>10.805</c:v>
                </c:pt>
                <c:pt idx="10">
                  <c:v>11.362500000000001</c:v>
                </c:pt>
                <c:pt idx="11">
                  <c:v>12.737500000000001</c:v>
                </c:pt>
                <c:pt idx="12">
                  <c:v>17.974999999999998</c:v>
                </c:pt>
                <c:pt idx="13">
                  <c:v>21.81</c:v>
                </c:pt>
                <c:pt idx="14">
                  <c:v>28.182499999999997</c:v>
                </c:pt>
                <c:pt idx="15">
                  <c:v>40.302499999999995</c:v>
                </c:pt>
                <c:pt idx="16">
                  <c:v>80.552499999999995</c:v>
                </c:pt>
                <c:pt idx="17">
                  <c:v>148.9025</c:v>
                </c:pt>
                <c:pt idx="18">
                  <c:v>278.61</c:v>
                </c:pt>
                <c:pt idx="19">
                  <c:v>532.50250000000005</c:v>
                </c:pt>
                <c:pt idx="20">
                  <c:v>926.21</c:v>
                </c:pt>
                <c:pt idx="21">
                  <c:v>1970.3775000000001</c:v>
                </c:pt>
              </c:numCache>
            </c:numRef>
          </c:val>
          <c:smooth val="0"/>
        </c:ser>
        <c:ser>
          <c:idx val="6"/>
          <c:order val="6"/>
          <c:tx>
            <c:v>AllGather Java</c:v>
          </c:tx>
          <c:spPr>
            <a:ln w="12700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All!$I$5:$I$26</c:f>
              <c:numCache>
                <c:formatCode>0.00</c:formatCode>
                <c:ptCount val="22"/>
                <c:pt idx="1">
                  <c:v>9.8883481696247806</c:v>
                </c:pt>
                <c:pt idx="2">
                  <c:v>11.296472512185566</c:v>
                </c:pt>
                <c:pt idx="3">
                  <c:v>9.9621061235666044</c:v>
                </c:pt>
                <c:pt idx="4">
                  <c:v>11.224783957004503</c:v>
                </c:pt>
                <c:pt idx="5">
                  <c:v>10.693019255995704</c:v>
                </c:pt>
                <c:pt idx="6">
                  <c:v>12.130144983530013</c:v>
                </c:pt>
                <c:pt idx="7">
                  <c:v>14.059178531169826</c:v>
                </c:pt>
                <c:pt idx="8">
                  <c:v>16.968913376331276</c:v>
                </c:pt>
                <c:pt idx="9">
                  <c:v>21.042050793766926</c:v>
                </c:pt>
                <c:pt idx="10">
                  <c:v>30.340377241372998</c:v>
                </c:pt>
                <c:pt idx="11">
                  <c:v>98.979676142334824</c:v>
                </c:pt>
                <c:pt idx="12">
                  <c:v>195.45552786439632</c:v>
                </c:pt>
                <c:pt idx="13">
                  <c:v>370.28319481760116</c:v>
                </c:pt>
                <c:pt idx="14">
                  <c:v>830.97661752253646</c:v>
                </c:pt>
                <c:pt idx="15">
                  <c:v>1549.8978830873948</c:v>
                </c:pt>
                <c:pt idx="16">
                  <c:v>3360.3680972009879</c:v>
                </c:pt>
                <c:pt idx="17">
                  <c:v>6569.2372061312044</c:v>
                </c:pt>
                <c:pt idx="18">
                  <c:v>12404.429344460343</c:v>
                </c:pt>
                <c:pt idx="19">
                  <c:v>24691.589223220919</c:v>
                </c:pt>
                <c:pt idx="20">
                  <c:v>48477.507736533851</c:v>
                </c:pt>
                <c:pt idx="21">
                  <c:v>103917.21224412316</c:v>
                </c:pt>
              </c:numCache>
            </c:numRef>
          </c:val>
          <c:smooth val="0"/>
        </c:ser>
        <c:ser>
          <c:idx val="7"/>
          <c:order val="7"/>
          <c:tx>
            <c:v>AllGather C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All!$A$5:$A$26</c:f>
              <c:strCache>
                <c:ptCount val="22"/>
                <c:pt idx="0">
                  <c:v>0B</c:v>
                </c:pt>
                <c:pt idx="1">
                  <c:v>1B</c:v>
                </c:pt>
                <c:pt idx="2">
                  <c:v>2B</c:v>
                </c:pt>
                <c:pt idx="3">
                  <c:v>4B</c:v>
                </c:pt>
                <c:pt idx="4">
                  <c:v>8B</c:v>
                </c:pt>
                <c:pt idx="5">
                  <c:v>16B</c:v>
                </c:pt>
                <c:pt idx="6">
                  <c:v>32B</c:v>
                </c:pt>
                <c:pt idx="7">
                  <c:v>64B</c:v>
                </c:pt>
                <c:pt idx="8">
                  <c:v>128B</c:v>
                </c:pt>
                <c:pt idx="9">
                  <c:v>256B</c:v>
                </c:pt>
                <c:pt idx="10">
                  <c:v>512B</c:v>
                </c:pt>
                <c:pt idx="11">
                  <c:v>1KB</c:v>
                </c:pt>
                <c:pt idx="12">
                  <c:v>2KB</c:v>
                </c:pt>
                <c:pt idx="13">
                  <c:v>4KB</c:v>
                </c:pt>
                <c:pt idx="14">
                  <c:v>8KB</c:v>
                </c:pt>
                <c:pt idx="15">
                  <c:v>16KB</c:v>
                </c:pt>
                <c:pt idx="16">
                  <c:v>32KB</c:v>
                </c:pt>
                <c:pt idx="17">
                  <c:v>64KB</c:v>
                </c:pt>
                <c:pt idx="18">
                  <c:v>128KB</c:v>
                </c:pt>
                <c:pt idx="19">
                  <c:v>256KB</c:v>
                </c:pt>
                <c:pt idx="20">
                  <c:v>512KB</c:v>
                </c:pt>
                <c:pt idx="21">
                  <c:v>1MB</c:v>
                </c:pt>
              </c:strCache>
            </c:strRef>
          </c:cat>
          <c:val>
            <c:numRef>
              <c:f>All!$J$5:$J$26</c:f>
              <c:numCache>
                <c:formatCode>0.00</c:formatCode>
                <c:ptCount val="22"/>
                <c:pt idx="1">
                  <c:v>9.379999999999999</c:v>
                </c:pt>
                <c:pt idx="2">
                  <c:v>9.3925000000000001</c:v>
                </c:pt>
                <c:pt idx="3">
                  <c:v>9.5925000000000011</c:v>
                </c:pt>
                <c:pt idx="4">
                  <c:v>9.8475000000000001</c:v>
                </c:pt>
                <c:pt idx="5">
                  <c:v>10.344999999999999</c:v>
                </c:pt>
                <c:pt idx="6">
                  <c:v>11.805</c:v>
                </c:pt>
                <c:pt idx="7">
                  <c:v>13.64</c:v>
                </c:pt>
                <c:pt idx="8">
                  <c:v>16.649999999999999</c:v>
                </c:pt>
                <c:pt idx="9">
                  <c:v>20.487500000000001</c:v>
                </c:pt>
                <c:pt idx="10">
                  <c:v>29.817500000000003</c:v>
                </c:pt>
                <c:pt idx="11">
                  <c:v>98.452500000000001</c:v>
                </c:pt>
                <c:pt idx="12">
                  <c:v>194.55250000000001</c:v>
                </c:pt>
                <c:pt idx="13">
                  <c:v>370.39750000000004</c:v>
                </c:pt>
                <c:pt idx="14">
                  <c:v>922.05000000000007</c:v>
                </c:pt>
                <c:pt idx="15">
                  <c:v>1792.4575</c:v>
                </c:pt>
                <c:pt idx="16">
                  <c:v>3556.04</c:v>
                </c:pt>
                <c:pt idx="17">
                  <c:v>6591.5224999999991</c:v>
                </c:pt>
                <c:pt idx="18">
                  <c:v>12944.862499999999</c:v>
                </c:pt>
                <c:pt idx="19">
                  <c:v>24855.855000000003</c:v>
                </c:pt>
                <c:pt idx="20">
                  <c:v>46792.807499999995</c:v>
                </c:pt>
                <c:pt idx="21">
                  <c:v>91303.907500000001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4154640"/>
        <c:axId val="444155200"/>
      </c:lineChart>
      <c:catAx>
        <c:axId val="444154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Message Size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55200"/>
        <c:crosses val="autoZero"/>
        <c:auto val="1"/>
        <c:lblAlgn val="ctr"/>
        <c:lblOffset val="100"/>
        <c:noMultiLvlLbl val="0"/>
      </c:catAx>
      <c:valAx>
        <c:axId val="444155200"/>
        <c:scaling>
          <c:logBase val="10"/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In Log Scale (us)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54640"/>
        <c:crosses val="autoZero"/>
        <c:crossBetween val="between"/>
      </c:valAx>
      <c:spPr>
        <a:solidFill>
          <a:schemeClr val="bg1"/>
        </a:solidFill>
        <a:ln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0821940433186034"/>
          <c:y val="0.1074516314272177"/>
          <c:w val="0.41835015815330778"/>
          <c:h val="0.11149681109127418"/>
        </c:manualLayout>
      </c:layout>
      <c:overlay val="0"/>
      <c:spPr>
        <a:solidFill>
          <a:schemeClr val="bg1"/>
        </a:solidFill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Ekanayake, Saliya Priyankara</dc:creator>
  <cp:keywords/>
  <dc:description/>
  <cp:lastModifiedBy>Ekanayake, Saliya Priyankara</cp:lastModifiedBy>
  <cp:revision>3</cp:revision>
  <dcterms:created xsi:type="dcterms:W3CDTF">2015-02-11T03:05:00Z</dcterms:created>
  <dcterms:modified xsi:type="dcterms:W3CDTF">2015-02-11T17:29:00Z</dcterms:modified>
</cp:coreProperties>
</file>